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B0" w:rsidRDefault="004568B0" w:rsidP="004568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предоставлении мер социальной поддержки</w:t>
      </w:r>
    </w:p>
    <w:p w:rsidR="004568B0" w:rsidRDefault="004568B0" w:rsidP="004568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(дошкольное звено прогимназии) </w:t>
      </w:r>
    </w:p>
    <w:p w:rsidR="004568B0" w:rsidRDefault="004568B0" w:rsidP="004568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68B0" w:rsidRDefault="004568B0" w:rsidP="004568B0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приказа директора  МАОУ прогимназии «Кристина» №214 от 06.09.2024 «О предоставлении мер социальной поддержки  для отдельных категорий обучающихся  прогимназии «Кристина» организовано:</w:t>
      </w:r>
    </w:p>
    <w:p w:rsidR="004568B0" w:rsidRDefault="004568B0" w:rsidP="004568B0">
      <w:pPr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48"/>
        <w:gridCol w:w="3133"/>
        <w:gridCol w:w="2652"/>
      </w:tblGrid>
      <w:tr w:rsidR="00767E60" w:rsidTr="00C8652E">
        <w:trPr>
          <w:trHeight w:val="6459"/>
        </w:trPr>
        <w:tc>
          <w:tcPr>
            <w:tcW w:w="3348" w:type="dxa"/>
          </w:tcPr>
          <w:p w:rsidR="00767E60" w:rsidRDefault="00767E60" w:rsidP="00CD1E3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5FB">
              <w:rPr>
                <w:rFonts w:ascii="Times New Roman" w:hAnsi="Times New Roman"/>
                <w:sz w:val="24"/>
                <w:szCs w:val="24"/>
              </w:rPr>
              <w:t>Предоставление ежедневного бесплатного двухразового питания в дни обучения в соответствии с Законом Томской области от 12.08.2013 №149-ОЗ</w:t>
            </w:r>
          </w:p>
          <w:p w:rsidR="00767E60" w:rsidRDefault="00767E60" w:rsidP="00CD1E3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с ограниченными возможностями зд</w:t>
            </w:r>
            <w:r w:rsidR="009340E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ровья)</w:t>
            </w:r>
          </w:p>
          <w:p w:rsidR="0051636A" w:rsidRDefault="0051636A" w:rsidP="00CD1E3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E60" w:rsidRDefault="00767E60" w:rsidP="00CD1E3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3-6 лет – 128</w:t>
            </w:r>
            <w:r w:rsidR="0051636A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67E60" w:rsidRDefault="00767E60" w:rsidP="00CD1E3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 лет – 152</w:t>
            </w:r>
            <w:r w:rsidR="0051636A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</w:p>
        </w:tc>
        <w:tc>
          <w:tcPr>
            <w:tcW w:w="3133" w:type="dxa"/>
          </w:tcPr>
          <w:p w:rsidR="00767E60" w:rsidRDefault="00767E60" w:rsidP="00790B7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90B77">
              <w:rPr>
                <w:rFonts w:ascii="Times New Roman" w:hAnsi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обучающимися в государственных и муниципальных образовательных организациях, реализующих образовательную программу дошкольного образования в с</w:t>
            </w:r>
            <w:r w:rsidR="009340EF">
              <w:rPr>
                <w:rFonts w:ascii="Times New Roman" w:hAnsi="Times New Roman"/>
                <w:sz w:val="24"/>
                <w:szCs w:val="24"/>
              </w:rPr>
              <w:t xml:space="preserve">оответствии с  </w:t>
            </w:r>
            <w:r w:rsidRPr="00790B77">
              <w:rPr>
                <w:rFonts w:ascii="Times New Roman" w:hAnsi="Times New Roman"/>
                <w:sz w:val="24"/>
                <w:szCs w:val="24"/>
              </w:rPr>
              <w:t xml:space="preserve"> Решением Думы г.Томска от 21.12.2010 №55</w:t>
            </w:r>
          </w:p>
          <w:p w:rsidR="00767E60" w:rsidRDefault="00767E60" w:rsidP="00790B7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67E60" w:rsidRDefault="00767E60" w:rsidP="00602E8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="0051636A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652" w:type="dxa"/>
          </w:tcPr>
          <w:p w:rsidR="00767E60" w:rsidRDefault="00767E60" w:rsidP="004568B0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67E60">
              <w:rPr>
                <w:rFonts w:ascii="Times New Roman" w:hAnsi="Times New Roman"/>
                <w:sz w:val="24"/>
                <w:szCs w:val="24"/>
              </w:rPr>
              <w:t>Снижение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учреждениях, на 50 процентов в соответствии с Решением Думы г.Томска от 21.12.2010 №55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7E60" w:rsidRDefault="009340EF" w:rsidP="0051636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</w:t>
            </w:r>
            <w:r w:rsidR="0051636A">
              <w:rPr>
                <w:rFonts w:ascii="Times New Roman" w:hAnsi="Times New Roman"/>
                <w:sz w:val="24"/>
                <w:szCs w:val="24"/>
              </w:rPr>
              <w:t>50 руб</w:t>
            </w:r>
          </w:p>
          <w:p w:rsidR="00767E60" w:rsidRDefault="00767E60" w:rsidP="004568B0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E60" w:rsidTr="00C8652E">
        <w:trPr>
          <w:trHeight w:val="277"/>
        </w:trPr>
        <w:tc>
          <w:tcPr>
            <w:tcW w:w="3348" w:type="dxa"/>
          </w:tcPr>
          <w:p w:rsidR="00767E60" w:rsidRDefault="00767E60" w:rsidP="00CD1E3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</w:t>
            </w:r>
          </w:p>
        </w:tc>
        <w:tc>
          <w:tcPr>
            <w:tcW w:w="3133" w:type="dxa"/>
          </w:tcPr>
          <w:p w:rsidR="00767E60" w:rsidRDefault="009340EF" w:rsidP="00602E8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67E60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652" w:type="dxa"/>
          </w:tcPr>
          <w:p w:rsidR="00767E60" w:rsidRDefault="00A1507E" w:rsidP="00A1507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C8652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</w:tbl>
    <w:p w:rsidR="004568B0" w:rsidRDefault="004568B0" w:rsidP="00CD1E34">
      <w:pPr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1B2764" w:rsidRDefault="001B2764"/>
    <w:sectPr w:rsidR="001B2764" w:rsidSect="001B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4568B0"/>
    <w:rsid w:val="000921A4"/>
    <w:rsid w:val="00113CBD"/>
    <w:rsid w:val="0014234E"/>
    <w:rsid w:val="00187561"/>
    <w:rsid w:val="001B2764"/>
    <w:rsid w:val="00324109"/>
    <w:rsid w:val="00377BA0"/>
    <w:rsid w:val="00403BEB"/>
    <w:rsid w:val="004568B0"/>
    <w:rsid w:val="0051636A"/>
    <w:rsid w:val="0057388C"/>
    <w:rsid w:val="00602E8C"/>
    <w:rsid w:val="006055FB"/>
    <w:rsid w:val="00767E60"/>
    <w:rsid w:val="00790B77"/>
    <w:rsid w:val="009340EF"/>
    <w:rsid w:val="00A020C8"/>
    <w:rsid w:val="00A1507E"/>
    <w:rsid w:val="00AF1CA8"/>
    <w:rsid w:val="00C8652E"/>
    <w:rsid w:val="00CD1E34"/>
    <w:rsid w:val="00CD63BC"/>
    <w:rsid w:val="00E5222A"/>
    <w:rsid w:val="00E74D45"/>
    <w:rsid w:val="00FD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109"/>
  </w:style>
  <w:style w:type="table" w:styleId="a4">
    <w:name w:val="Table Grid"/>
    <w:basedOn w:val="a1"/>
    <w:uiPriority w:val="59"/>
    <w:rsid w:val="00456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5</cp:revision>
  <dcterms:created xsi:type="dcterms:W3CDTF">2024-12-10T07:44:00Z</dcterms:created>
  <dcterms:modified xsi:type="dcterms:W3CDTF">2024-12-10T08:19:00Z</dcterms:modified>
</cp:coreProperties>
</file>